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093116" cy="1045171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116" cy="1045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Sheree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 Hashish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Age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:53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Assessment Date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30/11/2022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The clinical assessment of Mrs. Shereen Hashish has shown that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there’s some hypo mobility of the thoracic region, Right scapular winging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,some rounded shoulders and weakness of core muscles.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Thoracic Region: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Decreased in thoracic extension and rotation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Right Scapula: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Winging and Anterior tipping of right scapula 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Lower back: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Weakness of core muscles and decrease in core stability 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Recommended Program: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It’s recommended for Mrs. Shereen to start a program focusing on thoracic mobility exercises 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some scapular winging exercises , posture correction exercises and core stability exercises 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Exercises: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-Thoracic Region: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     - Cat Curls  ( Do it for 3 times a day for 10 reps)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Door stretch ( Do it for 3-5 times daily holding 30 Sec)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4838700</wp:posOffset>
                </wp:positionV>
                <wp:extent cx="229444" cy="81975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041" y="3374886"/>
                          <a:ext cx="219919" cy="810228"/>
                        </a:xfrm>
                        <a:prstGeom prst="rect">
                          <a:avLst/>
                        </a:prstGeom>
                        <a:solidFill>
                          <a:srgbClr val="5EFB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4838700</wp:posOffset>
                </wp:positionV>
                <wp:extent cx="229444" cy="81975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4" cy="819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Mid back rotations ( Do it for 3 times daily for 10-12 reps ).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- Scapular Winging Exercises: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I/V/T/W exercise ( Do each for 10 reps 3 times a day)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</w:rPr>
        <w:drawing>
          <wp:inline distB="114300" distT="114300" distL="114300" distR="114300">
            <wp:extent cx="2580515" cy="1935387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0515" cy="1935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5746750</wp:posOffset>
            </wp:positionH>
            <wp:positionV relativeFrom="margin">
              <wp:posOffset>9444459</wp:posOffset>
            </wp:positionV>
            <wp:extent cx="902335" cy="384175"/>
            <wp:effectExtent b="0" l="0" r="0" t="0"/>
            <wp:wrapSquare wrapText="bothSides" distB="0" distT="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384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720" w:top="720" w:left="720" w:right="720" w:header="708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@THE_FTNTRUCK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www.theftntruck.com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01FB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5">
    <w:name w:val="Plain Table 5"/>
    <w:basedOn w:val="TableNormal"/>
    <w:uiPriority w:val="45"/>
    <w:rsid w:val="00501FB3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501FB3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2">
    <w:name w:val="Grid Table 2"/>
    <w:basedOn w:val="TableNormal"/>
    <w:uiPriority w:val="47"/>
    <w:rsid w:val="00501FB3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501FB3"/>
    <w:tblPr>
      <w:tblStyleRowBandSize w:val="1"/>
      <w:tblStyleColBandSize w:val="1"/>
      <w:tblBorders>
        <w:top w:color="8eaadb" w:space="0" w:sz="2" w:themeColor="accent1" w:themeTint="000099" w:val="single"/>
        <w:bottom w:color="8eaadb" w:space="0" w:sz="2" w:themeColor="accent1" w:themeTint="000099" w:val="single"/>
        <w:insideH w:color="8eaadb" w:space="0" w:sz="2" w:themeColor="accent1" w:themeTint="000099" w:val="single"/>
        <w:insideV w:color="8eaa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5Dark-Accent3">
    <w:name w:val="Grid Table 5 Dark Accent 3"/>
    <w:basedOn w:val="TableNormal"/>
    <w:uiPriority w:val="50"/>
    <w:rsid w:val="00501FB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ListTable1Light-Accent3">
    <w:name w:val="List Table 1 Light Accent 3"/>
    <w:basedOn w:val="TableNormal"/>
    <w:uiPriority w:val="46"/>
    <w:rsid w:val="00501FB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501FB3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1221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21AC"/>
  </w:style>
  <w:style w:type="paragraph" w:styleId="Footer">
    <w:name w:val="footer"/>
    <w:basedOn w:val="Normal"/>
    <w:link w:val="FooterChar"/>
    <w:uiPriority w:val="99"/>
    <w:unhideWhenUsed w:val="1"/>
    <w:rsid w:val="001221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21AC"/>
  </w:style>
  <w:style w:type="character" w:styleId="Hyperlink">
    <w:name w:val="Hyperlink"/>
    <w:basedOn w:val="DefaultParagraphFont"/>
    <w:uiPriority w:val="99"/>
    <w:unhideWhenUsed w:val="1"/>
    <w:rsid w:val="00637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7922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D9324E"/>
    <w:rPr>
      <w:rFonts w:eastAsiaTheme="minorEastAsia"/>
      <w:sz w:val="22"/>
      <w:szCs w:val="22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ftntru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Dvpd1yDrsOUQ3ni/YPu5U3OBQ==">AMUW2mWctuliBOpmMuxyIjYPPC/hhKKFROlhzxv0ZGeHJmRcN8ISDFdvNcvQeBcy7usCEB+IX9JSqAYEQSKEXjlAFtJGNa7yqqQ30G6cDwjbwp7+zQaX9rM=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2022-08-31T21:51:00Z</dcterms:created>
  <dc:creator>Microsoft Office User</dc:creator>
</cp:coreProperties>
</file>